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77777777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>
        <w:rPr>
          <w:rFonts w:cstheme="minorHAnsi"/>
          <w:b/>
          <w:bCs/>
          <w:spacing w:val="15"/>
          <w:sz w:val="36"/>
          <w:szCs w:val="36"/>
        </w:rPr>
        <w:t>2</w:t>
      </w:r>
    </w:p>
    <w:p w14:paraId="51E7B141" w14:textId="16CCF3DC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>
        <w:rPr>
          <w:rFonts w:cstheme="minorHAnsi"/>
          <w:b/>
          <w:bCs/>
          <w:spacing w:val="15"/>
          <w:sz w:val="36"/>
          <w:szCs w:val="36"/>
        </w:rPr>
        <w:t>OBNL ET COOPÉRATIVE</w:t>
      </w:r>
    </w:p>
    <w:p w14:paraId="0EB83441" w14:textId="77777777" w:rsidR="00345854" w:rsidRDefault="00345854" w:rsidP="007E64C0">
      <w:pPr>
        <w:spacing w:before="0" w:after="0"/>
      </w:pPr>
    </w:p>
    <w:p w14:paraId="4261432A" w14:textId="67C481F0" w:rsidR="00054827" w:rsidRPr="00345854" w:rsidRDefault="00345854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  <w:u w:val="single"/>
        </w:rPr>
      </w:pPr>
      <w:r w:rsidRPr="002337AF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 xml:space="preserve">Soutien à la 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COMPÉTENCE DE DÉVELOPPEMENT LOCAL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  <w:t>ET RÉGIONAL DES MRC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 w:rsidR="00A53043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</w:t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 w:rsidR="00A53043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</w:p>
    <w:p w14:paraId="2AD43CCE" w14:textId="77777777" w:rsidR="00645801" w:rsidRPr="00D36A69" w:rsidRDefault="00ED440A" w:rsidP="00B16B65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0E3EB6F6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 d</w:t>
            </w:r>
            <w:r w:rsidR="009B6BD3">
              <w:rPr>
                <w:rFonts w:cstheme="minorHAnsi"/>
                <w:szCs w:val="22"/>
              </w:rPr>
              <w:t xml:space="preserve">e </w:t>
            </w:r>
            <w:r w:rsidR="009B6BD3" w:rsidRPr="009B6BD3">
              <w:rPr>
                <w:rFonts w:cstheme="minorHAnsi"/>
                <w:szCs w:val="22"/>
              </w:rPr>
              <w:t>l’organisme</w:t>
            </w:r>
            <w:r w:rsidR="00054827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6D29D422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</w:t>
            </w:r>
            <w:r w:rsidR="00F32C53">
              <w:rPr>
                <w:rFonts w:cstheme="minorHAnsi"/>
                <w:color w:val="000000" w:themeColor="text1"/>
                <w:szCs w:val="22"/>
              </w:rPr>
              <w:t>on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645801" w:rsidRPr="0000601E" w14:paraId="5D075829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7FC2536C" w14:textId="77777777" w:rsidR="00645801" w:rsidRPr="0000601E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de correspondance </w:t>
            </w:r>
            <w:r w:rsidR="00EF3C0F">
              <w:rPr>
                <w:rFonts w:cstheme="minorHAnsi"/>
                <w:color w:val="000000" w:themeColor="text1"/>
                <w:szCs w:val="22"/>
              </w:rPr>
              <w:t>(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si différente</w:t>
            </w:r>
            <w:r w:rsidR="00EF3C0F">
              <w:rPr>
                <w:rFonts w:cstheme="minorHAnsi"/>
                <w:color w:val="000000" w:themeColor="text1"/>
                <w:szCs w:val="22"/>
              </w:rPr>
              <w:t>)</w:t>
            </w:r>
            <w:r w:rsidRPr="0000601E">
              <w:rPr>
                <w:rFonts w:cstheme="minorHAnsi"/>
                <w:color w:val="000000" w:themeColor="text1"/>
                <w:szCs w:val="22"/>
              </w:rPr>
              <w:t xml:space="preserve">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" w:name="Texte59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01CE46C9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</w:t>
            </w:r>
            <w:proofErr w:type="gramStart"/>
            <w:r w:rsidR="006B5A75">
              <w:t>autorisé.e</w:t>
            </w:r>
            <w:proofErr w:type="gramEnd"/>
            <w:r w:rsidR="006B5A75">
              <w:t>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8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  <w:tc>
          <w:tcPr>
            <w:tcW w:w="1155" w:type="pct"/>
          </w:tcPr>
          <w:p w14:paraId="0637E2F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1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2"/>
          </w:p>
        </w:tc>
      </w:tr>
    </w:tbl>
    <w:p w14:paraId="2E23A30A" w14:textId="77777777" w:rsidR="00B16B65" w:rsidRDefault="00B16B65" w:rsidP="00B16B65"/>
    <w:p w14:paraId="477C1686" w14:textId="1E6BF1B0" w:rsidR="004F4186" w:rsidRPr="004F4186" w:rsidRDefault="004F4186" w:rsidP="00B16B65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1C25EC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D3F44" w14:textId="7520F501" w:rsidR="006B5A75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AF2A52" w:rsidRPr="0000601E" w14:paraId="3588B82F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3D47CB2" w14:textId="419FDBF7" w:rsidR="00AF2A52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 d’activité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AF2A52">
              <w:rPr>
                <w:rFonts w:cstheme="minorHAnsi"/>
                <w:szCs w:val="22"/>
              </w:rPr>
              <w:t xml:space="preserve">: </w:t>
            </w:r>
            <w:r w:rsidR="00AF2A52"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3"/>
            <w:r w:rsidR="00AF2A52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Loisir sportif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14"/>
            <w:r w:rsidR="00C60544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Services de proximité </w:t>
            </w:r>
          </w:p>
          <w:p w14:paraId="0E7CC089" w14:textId="2CC67B2F" w:rsidR="006B5A75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Agroalimentaire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Social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Tourisme </w:t>
            </w:r>
          </w:p>
          <w:p w14:paraId="7381424C" w14:textId="78794E13" w:rsidR="00AF2A52" w:rsidRDefault="006039A3" w:rsidP="006039A3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Culture et patrimoine</w:t>
            </w:r>
            <w:r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5"/>
            <w:r w:rsidR="00AF2A52">
              <w:rPr>
                <w:rFonts w:cstheme="minorHAnsi"/>
                <w:szCs w:val="22"/>
              </w:rPr>
              <w:tab/>
            </w:r>
            <w:r w:rsidR="006B5A75">
              <w:rPr>
                <w:rFonts w:cstheme="minorHAnsi"/>
                <w:szCs w:val="22"/>
              </w:rPr>
              <w:t>Aménagement du territoire/</w:t>
            </w:r>
            <w:r>
              <w:rPr>
                <w:rFonts w:cstheme="minorHAnsi"/>
                <w:szCs w:val="22"/>
              </w:rPr>
              <w:t>e</w:t>
            </w:r>
            <w:r w:rsidR="006B5A75">
              <w:rPr>
                <w:rFonts w:cstheme="minorHAnsi"/>
                <w:szCs w:val="22"/>
              </w:rPr>
              <w:t>nvironnement</w:t>
            </w:r>
          </w:p>
          <w:p w14:paraId="09C068FF" w14:textId="3536EC66" w:rsidR="006039A3" w:rsidRDefault="006039A3" w:rsidP="006B5A75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6"/>
            <w:r>
              <w:rPr>
                <w:rFonts w:cstheme="minorHAnsi"/>
                <w:szCs w:val="22"/>
              </w:rPr>
              <w:tab/>
              <w:t xml:space="preserve">Autres (précisez)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590EA9BB" w14:textId="41492239" w:rsidR="00ED440A" w:rsidRPr="0000601E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1D2E6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7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7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1C25EC">
            <w:pPr>
              <w:pStyle w:val="Titre2"/>
              <w:jc w:val="both"/>
            </w:pPr>
            <w:r>
              <w:lastRenderedPageBreak/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79093B">
        <w:trPr>
          <w:trHeight w:val="1417"/>
        </w:trPr>
        <w:tc>
          <w:tcPr>
            <w:tcW w:w="5000" w:type="pct"/>
          </w:tcPr>
          <w:p w14:paraId="660E1056" w14:textId="082FD71C" w:rsidR="005F0570" w:rsidRPr="007A2F65" w:rsidRDefault="008D6F8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Q</w:t>
            </w:r>
            <w:r w:rsidRPr="007A2F65">
              <w:rPr>
                <w:rFonts w:cstheme="minorHAnsi"/>
                <w:szCs w:val="22"/>
              </w:rPr>
              <w:t xml:space="preserve">ui seront les </w:t>
            </w:r>
            <w:r w:rsidR="00173D33" w:rsidRPr="007A2F65">
              <w:rPr>
                <w:rFonts w:cstheme="minorHAnsi"/>
                <w:szCs w:val="22"/>
              </w:rPr>
              <w:t>partenaires associés au projet</w:t>
            </w:r>
            <w:r w:rsidRPr="007A2F65">
              <w:rPr>
                <w:rFonts w:cstheme="minorHAnsi"/>
                <w:szCs w:val="22"/>
              </w:rPr>
              <w:t>?</w:t>
            </w:r>
            <w:r w:rsidR="00173D33"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e</w:t>
            </w:r>
            <w:r w:rsidR="00C63B5F" w:rsidRPr="007A2F65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8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8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1C25EC">
            <w:pPr>
              <w:pStyle w:val="Titre2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7B991A50" w:rsidR="004F4186" w:rsidRDefault="00BD2828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773C14" w:rsidRPr="00BD2828">
              <w:rPr>
                <w:rFonts w:cstheme="minorHAnsi"/>
                <w:szCs w:val="22"/>
              </w:rPr>
              <w:t>sensibiliser</w:t>
            </w:r>
            <w:r w:rsidRPr="00BD2828">
              <w:rPr>
                <w:rFonts w:cstheme="minorHAnsi"/>
                <w:szCs w:val="22"/>
              </w:rPr>
              <w:t xml:space="preserve"> les familles à l’adoption de saines habitudes de vie</w:t>
            </w:r>
            <w:r w:rsidR="00773C14" w:rsidRPr="00BD2828">
              <w:rPr>
                <w:rFonts w:cstheme="minorHAnsi"/>
                <w:szCs w:val="22"/>
              </w:rPr>
              <w:t>, etc.)</w:t>
            </w:r>
          </w:p>
          <w:p w14:paraId="75ED4F57" w14:textId="068E5DFA" w:rsidR="00F21E7D" w:rsidRPr="00B318A7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9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9"/>
          </w:p>
        </w:tc>
      </w:tr>
    </w:tbl>
    <w:p w14:paraId="1606D026" w14:textId="77777777" w:rsidR="00B16B65" w:rsidRDefault="00B16B65" w:rsidP="00B16B65"/>
    <w:p w14:paraId="425C7523" w14:textId="7D3C86A8" w:rsidR="00773C14" w:rsidRPr="00773C14" w:rsidRDefault="00773C14" w:rsidP="00B16B65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41FD0DE8" w:rsidR="00D2401D" w:rsidRPr="0000601E" w:rsidRDefault="00773C14" w:rsidP="001C25EC">
            <w:pPr>
              <w:pStyle w:val="Titre2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79093B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4B8E5" w14:textId="77777777" w:rsidR="00BD2828" w:rsidRDefault="008821E5" w:rsidP="00BD2828">
            <w:pPr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Votre projet est-il issu d’un plan </w:t>
            </w:r>
            <w:r w:rsidRPr="00BD2828">
              <w:rPr>
                <w:rFonts w:cstheme="minorHAnsi"/>
                <w:szCs w:val="22"/>
              </w:rPr>
              <w:t>d’action (planification stratégique, politique</w:t>
            </w:r>
            <w:r w:rsidR="00BD2828" w:rsidRPr="00BD2828">
              <w:rPr>
                <w:rFonts w:cstheme="minorHAnsi"/>
                <w:szCs w:val="22"/>
              </w:rPr>
              <w:t xml:space="preserve"> familles-aînés</w:t>
            </w:r>
            <w:r w:rsidRPr="00BD2828">
              <w:rPr>
                <w:rFonts w:cstheme="minorHAnsi"/>
                <w:szCs w:val="22"/>
              </w:rPr>
              <w:t>, plan de développement local, plan d’action annuel de l’organisme, etc.)?</w:t>
            </w:r>
            <w:r w:rsidR="00BD2828">
              <w:rPr>
                <w:rFonts w:cstheme="minorHAnsi"/>
                <w:szCs w:val="22"/>
              </w:rPr>
              <w:t xml:space="preserve"> </w:t>
            </w:r>
          </w:p>
          <w:p w14:paraId="0AD09F6B" w14:textId="55A4170A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</w:t>
            </w:r>
            <w:r>
              <w:rPr>
                <w:rFonts w:cstheme="minorHAnsi"/>
                <w:szCs w:val="22"/>
              </w:rPr>
              <w:t>identifiez-le et joignez le plan ou l’extrait en annexe.</w:t>
            </w:r>
          </w:p>
          <w:p w14:paraId="23CB52AE" w14:textId="0398751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D34C1B">
            <w:pPr>
              <w:pStyle w:val="Titre2"/>
              <w:jc w:val="both"/>
            </w:pPr>
            <w:r>
              <w:t>Problématiques et besoins</w:t>
            </w:r>
          </w:p>
        </w:tc>
      </w:tr>
      <w:tr w:rsidR="008821E5" w:rsidRPr="00B318A7" w14:paraId="50F3EF32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43A3D68D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 aux besoins du milieu?</w:t>
            </w:r>
          </w:p>
          <w:p w14:paraId="0906478F" w14:textId="77777777" w:rsidR="008821E5" w:rsidRPr="00B318A7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D34C1B">
            <w:pPr>
              <w:pStyle w:val="Titre2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79093B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3420EB88" w:rsidR="008821E5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B539FF">
              <w:rPr>
                <w:rFonts w:cstheme="minorHAnsi"/>
                <w:szCs w:val="22"/>
              </w:rPr>
              <w:t>.</w:t>
            </w:r>
          </w:p>
          <w:p w14:paraId="2CA7BE5E" w14:textId="7777777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D34C1B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3471" w14:textId="36EBEBB6" w:rsidR="00642039" w:rsidRPr="00642039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</w:p>
          <w:p w14:paraId="6C8FA565" w14:textId="77777777" w:rsidR="00642039" w:rsidRPr="00B318A7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3E242FA" w14:textId="0EB841A1" w:rsidR="00642039" w:rsidRDefault="00642039" w:rsidP="00642039"/>
    <w:p w14:paraId="07FC1DD5" w14:textId="4B1AF72B" w:rsidR="008153B8" w:rsidRPr="00773C14" w:rsidRDefault="008153B8" w:rsidP="00B16B65">
      <w:pPr>
        <w:pStyle w:val="Titre1"/>
      </w:pPr>
      <w:r>
        <w:lastRenderedPageBreak/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43C46B79" w:rsidR="008153B8" w:rsidRPr="0000601E" w:rsidRDefault="008153B8" w:rsidP="00D34C1B">
            <w:pPr>
              <w:pStyle w:val="Titre2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7B6684" w:rsidRPr="0000601E" w14:paraId="5E4216D8" w14:textId="77777777" w:rsidTr="0079093B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6A5B719B" w:rsidR="007B6684" w:rsidRDefault="007B668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szCs w:val="22"/>
              </w:rPr>
              <w:t xml:space="preserve">À quelles priorités de développement de la MRC des Appalaches votre projet correspond-il? Cochez les cases appropriées. 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Pour être admissible, votre projet doit cibler au moins </w:t>
            </w:r>
            <w:r w:rsidR="00B539FF">
              <w:rPr>
                <w:rFonts w:cstheme="minorHAnsi"/>
                <w:i/>
                <w:iCs/>
                <w:szCs w:val="22"/>
              </w:rPr>
              <w:t>2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 énoncés.</w:t>
            </w:r>
          </w:p>
          <w:p w14:paraId="1FEB6427" w14:textId="77777777" w:rsidR="00B539FF" w:rsidRPr="00093200" w:rsidRDefault="00B539FF" w:rsidP="00B539FF">
            <w:pPr>
              <w:tabs>
                <w:tab w:val="left" w:pos="415"/>
              </w:tabs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</w:t>
            </w:r>
            <w:r w:rsidRPr="00093200">
              <w:t xml:space="preserve">méliorer la qualité de vie </w:t>
            </w:r>
            <w:r>
              <w:t>par l’établissement de milieux favorables aux saines habitudes de vie</w:t>
            </w:r>
          </w:p>
          <w:p w14:paraId="246DF839" w14:textId="77777777" w:rsidR="00B539FF" w:rsidRDefault="00B539FF" w:rsidP="00B539FF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93200">
              <w:t>Assurer l’accessibilité aux services (santé, transport collectif, éducation/formation</w:t>
            </w:r>
            <w:r>
              <w:t>)</w:t>
            </w:r>
          </w:p>
          <w:p w14:paraId="29D86432" w14:textId="77777777" w:rsidR="00B539FF" w:rsidRPr="00A058B4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E3134">
              <w:t>Assurer la rétention de la population et de la main-d’œuvre</w:t>
            </w:r>
            <w:r>
              <w:t>, notamment des jeunes et des familles</w:t>
            </w:r>
          </w:p>
          <w:p w14:paraId="6D88A28F" w14:textId="77777777" w:rsidR="00B539FF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93200">
              <w:t>Assurer un développement économique</w:t>
            </w:r>
            <w:r>
              <w:t xml:space="preserve"> sur l’ensemble du territoire de la MRC des Appalaches</w:t>
            </w:r>
          </w:p>
          <w:p w14:paraId="2DD14455" w14:textId="77777777" w:rsidR="00B539FF" w:rsidRPr="00EB6125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Assurer un développement durable, porteur pour les générations futures</w:t>
            </w:r>
          </w:p>
          <w:p w14:paraId="639B7771" w14:textId="5037386F" w:rsidR="00A058B4" w:rsidRPr="0079093B" w:rsidRDefault="00B539FF" w:rsidP="00B539FF">
            <w:pPr>
              <w:tabs>
                <w:tab w:val="left" w:pos="3799"/>
                <w:tab w:val="left" w:pos="4196"/>
                <w:tab w:val="left" w:pos="6350"/>
                <w:tab w:val="left" w:pos="6747"/>
              </w:tabs>
              <w:spacing w:after="240"/>
              <w:ind w:left="443" w:hanging="443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Développer une vision commune et partagée sur l’ensemble du territoire de la MRC et en faire la promotion</w:t>
            </w:r>
          </w:p>
        </w:tc>
      </w:tr>
      <w:tr w:rsidR="00A058B4" w:rsidRPr="0000601E" w14:paraId="0E303AEB" w14:textId="77777777" w:rsidTr="0079093B">
        <w:trPr>
          <w:cantSplit/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772DF332" w14:textId="6DF88AF5" w:rsidR="00273807" w:rsidRDefault="00A058B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de quelle façon votre projet rejoint les priorités de développement de la MRC de</w:t>
            </w:r>
            <w:r w:rsidR="00B539FF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 Appalaches. Quelles sont les </w:t>
            </w:r>
            <w:r w:rsidR="00273807">
              <w:rPr>
                <w:rFonts w:cstheme="minorHAnsi"/>
                <w:szCs w:val="22"/>
              </w:rPr>
              <w:t>retombée</w:t>
            </w:r>
            <w:r>
              <w:rPr>
                <w:rFonts w:cstheme="minorHAnsi"/>
                <w:szCs w:val="22"/>
              </w:rPr>
              <w:t>s de votre projet pour la communauté</w:t>
            </w:r>
            <w:r w:rsidR="00273807">
              <w:rPr>
                <w:rFonts w:cstheme="minorHAnsi"/>
                <w:szCs w:val="22"/>
              </w:rPr>
              <w:t>, pour une partie ou l’ensemble de la région (impact économique, agroalimentaire, social, environnemental, culturel, technologique, etc.)?</w:t>
            </w:r>
          </w:p>
          <w:p w14:paraId="44305B6D" w14:textId="161E1248" w:rsidR="00A058B4" w:rsidRDefault="00273807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AC794A2" w14:textId="77777777" w:rsidR="008153B8" w:rsidRDefault="008153B8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D34C1B">
            <w:pPr>
              <w:pStyle w:val="Titre2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31DEC1B6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la pérennité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assurez-vous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B729BB" w14:textId="77777777" w:rsidR="007A254F" w:rsidRDefault="007A254F" w:rsidP="007A254F"/>
    <w:p w14:paraId="371E2444" w14:textId="3F3CA5F3" w:rsidR="00664F3A" w:rsidRPr="00C1071D" w:rsidRDefault="00664F3A" w:rsidP="000C1C3A">
      <w:pPr>
        <w:pStyle w:val="Titre1"/>
        <w:keepLines w:val="0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7A254F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0C1C3A">
            <w:pPr>
              <w:pStyle w:val="Titre2"/>
              <w:keepLines w:val="0"/>
              <w:jc w:val="both"/>
              <w:outlineLvl w:val="1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7A254F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78639A3" w14:textId="7B118D25" w:rsidR="00664F3A" w:rsidRPr="00C71DF6" w:rsidRDefault="00664F3A" w:rsidP="000C1C3A">
            <w:pPr>
              <w:keepNext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DD1D19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au plus tard le 31 </w:t>
            </w:r>
            <w:r w:rsidR="00A53043">
              <w:rPr>
                <w:rFonts w:cstheme="minorHAnsi"/>
                <w:b/>
                <w:bCs/>
                <w:color w:val="000000" w:themeColor="text1"/>
                <w:szCs w:val="22"/>
              </w:rPr>
              <w:t>décembre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202</w:t>
            </w:r>
            <w:r w:rsidR="00DD1D19"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>3</w:t>
            </w:r>
            <w:r w:rsidRPr="00DD1D19">
              <w:rPr>
                <w:rFonts w:cstheme="minorHAnsi"/>
                <w:color w:val="000000" w:themeColor="text1"/>
                <w:szCs w:val="22"/>
              </w:rPr>
              <w:t>. À cette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date, la présentation du rapport </w:t>
            </w:r>
            <w:r w:rsidR="000D4085">
              <w:rPr>
                <w:rFonts w:cstheme="minorHAnsi"/>
                <w:color w:val="000000" w:themeColor="text1"/>
                <w:szCs w:val="22"/>
              </w:rPr>
              <w:t xml:space="preserve">final 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devra également être terminée.</w:t>
            </w:r>
            <w:r w:rsidR="00C366EA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0C1C3A" w:rsidRPr="000C1C3A" w14:paraId="2D528E49" w14:textId="77777777" w:rsidTr="000C1C3A">
        <w:trPr>
          <w:trHeight w:val="79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14:paraId="297CA1A9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</w:tr>
      <w:tr w:rsidR="00664F3A" w:rsidRPr="009F29E7" w14:paraId="107DF01E" w14:textId="77777777" w:rsidTr="007A254F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7A254F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7A254F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7A254F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7A254F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7A254F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7A254F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7A254F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7A254F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7A254F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7A254F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385DE1A" w14:textId="77777777" w:rsidR="007A254F" w:rsidRDefault="007A254F" w:rsidP="007A254F"/>
    <w:p w14:paraId="24C0B029" w14:textId="19AB165E" w:rsidR="006513F5" w:rsidRPr="00B16B65" w:rsidRDefault="008B7A46" w:rsidP="000C1C3A">
      <w:pPr>
        <w:pStyle w:val="Titre1"/>
        <w:keepLines w:val="0"/>
      </w:pPr>
      <w:r w:rsidRPr="00B16B65">
        <w:t>Coûts 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0C1C3A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C7FF" w14:textId="77777777" w:rsidR="00664F3A" w:rsidRPr="0000601E" w:rsidRDefault="00664F3A" w:rsidP="000C1C3A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</w:p>
          <w:p w14:paraId="1BD06AEA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D34C1B">
            <w:pPr>
              <w:pStyle w:val="Titre2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0906108" w:rsidR="00B310F4" w:rsidRDefault="00B310F4" w:rsidP="000C1C3A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 xml:space="preserve">effectué les vérifications nécessaires pour vous assurer que votre projet respecte les normes, les règlements et les lois en vigueur au Québec? </w:t>
            </w:r>
          </w:p>
          <w:p w14:paraId="0D611FD1" w14:textId="7140B3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277FB81A" w14:textId="014C180E" w:rsidR="00DF76E7" w:rsidRPr="00EF26D7" w:rsidRDefault="00B310F4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792380B2" w14:textId="77777777" w:rsidR="007A254F" w:rsidRDefault="007A254F" w:rsidP="007A254F"/>
    <w:p w14:paraId="29C4F310" w14:textId="51A67000" w:rsidR="00D55F16" w:rsidRPr="00D55F16" w:rsidRDefault="00D24CAA" w:rsidP="000C1C3A">
      <w:pPr>
        <w:pStyle w:val="Titre1"/>
      </w:pPr>
      <w:r>
        <w:t>Renseignements financiers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9"/>
        <w:gridCol w:w="2395"/>
      </w:tblGrid>
      <w:tr w:rsidR="00D24CAA" w:rsidRPr="0000601E" w14:paraId="3498D300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3B5E82D" w14:textId="7B16A82C" w:rsidR="00D24CAA" w:rsidRPr="0000601E" w:rsidRDefault="00D24CAA" w:rsidP="000C1C3A">
            <w:pPr>
              <w:pStyle w:val="Titre2"/>
              <w:jc w:val="both"/>
              <w:outlineLvl w:val="1"/>
            </w:pPr>
            <w:r>
              <w:t>Dépenses</w:t>
            </w:r>
          </w:p>
        </w:tc>
      </w:tr>
      <w:tr w:rsidR="00D24CAA" w:rsidRPr="0000601E" w14:paraId="62C735CE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D9AAF77" w14:textId="77777777" w:rsidR="00C61CD2" w:rsidRDefault="00C61CD2" w:rsidP="000C1C3A">
            <w:pPr>
              <w:keepNext/>
              <w:keepLines/>
              <w:spacing w:after="120"/>
              <w:jc w:val="both"/>
            </w:pPr>
            <w:r w:rsidRPr="00D55F16">
              <w:t xml:space="preserve">Avant de remplir cette section, veuillez consulter la liste des dépenses admissibles. Celles-ci sont présentées au point </w:t>
            </w:r>
            <w:r>
              <w:t>6</w:t>
            </w:r>
            <w:r w:rsidRPr="00D55F16">
              <w:t xml:space="preserve"> du guide de présentation. Au besoin, vous devrez fournir les soumissions.</w:t>
            </w:r>
          </w:p>
          <w:p w14:paraId="324A6D28" w14:textId="77777777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 et ruralité</w:t>
            </w:r>
            <w:r>
              <w:t xml:space="preserve"> ne peut pas excéder 70 % du coût total du projet.</w:t>
            </w:r>
          </w:p>
          <w:p w14:paraId="6C4A53FF" w14:textId="77777777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ressources humaines (main-d’œuvre ou bénévole), ne peut pas excéder 10 % du coût total du projet.</w:t>
            </w:r>
          </w:p>
          <w:p w14:paraId="65E379DE" w14:textId="7A854DE0" w:rsidR="00D24CAA" w:rsidRPr="00C71DF6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0C1C3A" w:rsidRPr="000C1C3A" w14:paraId="4271AF6B" w14:textId="77777777" w:rsidTr="000C1C3A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2B81956C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254E286D" w14:textId="77777777" w:rsidR="000C1C3A" w:rsidRPr="000C1C3A" w:rsidRDefault="000C1C3A" w:rsidP="000C1C3A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0F67F8DB" w14:textId="4F956DA7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lastRenderedPageBreak/>
              <w:t>Dépenses en ARGENT</w:t>
            </w:r>
          </w:p>
        </w:tc>
        <w:tc>
          <w:tcPr>
            <w:tcW w:w="1275" w:type="pct"/>
            <w:shd w:val="clear" w:color="auto" w:fill="D4EC8E"/>
          </w:tcPr>
          <w:p w14:paraId="22C294F2" w14:textId="385CB678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78BC28FF" w14:textId="77777777" w:rsidTr="00312DD5">
        <w:trPr>
          <w:trHeight w:val="340"/>
        </w:trPr>
        <w:tc>
          <w:tcPr>
            <w:tcW w:w="3725" w:type="pct"/>
          </w:tcPr>
          <w:p w14:paraId="6909F3F5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DE0EBA0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312DD5">
        <w:trPr>
          <w:trHeight w:val="340"/>
        </w:trPr>
        <w:tc>
          <w:tcPr>
            <w:tcW w:w="3725" w:type="pct"/>
          </w:tcPr>
          <w:p w14:paraId="657DB09A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1ECE86D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312DD5">
        <w:trPr>
          <w:trHeight w:val="340"/>
        </w:trPr>
        <w:tc>
          <w:tcPr>
            <w:tcW w:w="3725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312DD5">
        <w:trPr>
          <w:trHeight w:val="340"/>
        </w:trPr>
        <w:tc>
          <w:tcPr>
            <w:tcW w:w="3725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312DD5">
        <w:trPr>
          <w:trHeight w:val="340"/>
        </w:trPr>
        <w:tc>
          <w:tcPr>
            <w:tcW w:w="3725" w:type="pct"/>
          </w:tcPr>
          <w:p w14:paraId="148C4F21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5C46367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312DD5">
        <w:trPr>
          <w:trHeight w:val="340"/>
        </w:trPr>
        <w:tc>
          <w:tcPr>
            <w:tcW w:w="3725" w:type="pct"/>
          </w:tcPr>
          <w:p w14:paraId="6A3F415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7BAAB8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3C8C6F0" w14:textId="77777777" w:rsidTr="00312DD5">
        <w:trPr>
          <w:trHeight w:val="340"/>
        </w:trPr>
        <w:tc>
          <w:tcPr>
            <w:tcW w:w="3725" w:type="pct"/>
          </w:tcPr>
          <w:p w14:paraId="674D6783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F88F26B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154B8A" w14:textId="77777777" w:rsidTr="00312DD5">
        <w:trPr>
          <w:trHeight w:val="340"/>
        </w:trPr>
        <w:tc>
          <w:tcPr>
            <w:tcW w:w="3725" w:type="pct"/>
          </w:tcPr>
          <w:p w14:paraId="2884DDC0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C3BCC32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7F431A76" w14:textId="7886B534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635C40FB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4585B3A5" w14:textId="77777777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35499816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07918BE" w14:textId="19864B9B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75" w:type="pct"/>
            <w:shd w:val="clear" w:color="auto" w:fill="D4EC8E"/>
          </w:tcPr>
          <w:p w14:paraId="60B700E5" w14:textId="44D8C6BA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312DD5">
        <w:trPr>
          <w:trHeight w:val="340"/>
        </w:trPr>
        <w:tc>
          <w:tcPr>
            <w:tcW w:w="3725" w:type="pct"/>
          </w:tcPr>
          <w:p w14:paraId="1B6541BD" w14:textId="26F5918E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697B99E" w14:textId="35DDC01D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312DD5">
        <w:trPr>
          <w:trHeight w:val="340"/>
        </w:trPr>
        <w:tc>
          <w:tcPr>
            <w:tcW w:w="3725" w:type="pct"/>
          </w:tcPr>
          <w:p w14:paraId="76AE94FF" w14:textId="6C5A6363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2970136" w14:textId="62A3BB08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312DD5">
        <w:trPr>
          <w:trHeight w:val="340"/>
        </w:trPr>
        <w:tc>
          <w:tcPr>
            <w:tcW w:w="3725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312DD5">
        <w:trPr>
          <w:trHeight w:val="340"/>
        </w:trPr>
        <w:tc>
          <w:tcPr>
            <w:tcW w:w="3725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312DD5">
        <w:trPr>
          <w:trHeight w:val="340"/>
        </w:trPr>
        <w:tc>
          <w:tcPr>
            <w:tcW w:w="3725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312DD5">
        <w:trPr>
          <w:trHeight w:val="340"/>
        </w:trPr>
        <w:tc>
          <w:tcPr>
            <w:tcW w:w="3725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312DD5">
        <w:trPr>
          <w:trHeight w:val="340"/>
        </w:trPr>
        <w:tc>
          <w:tcPr>
            <w:tcW w:w="3725" w:type="pct"/>
          </w:tcPr>
          <w:p w14:paraId="54397516" w14:textId="4C101911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B4DA99B" w14:textId="209E7D44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312DD5">
        <w:trPr>
          <w:trHeight w:val="340"/>
        </w:trPr>
        <w:tc>
          <w:tcPr>
            <w:tcW w:w="3725" w:type="pct"/>
          </w:tcPr>
          <w:p w14:paraId="409E28D6" w14:textId="280F2079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E9175E8" w14:textId="675D9BCB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04ABF9F3" w14:textId="29199B66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32C550DF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1D1A1A95" w14:textId="77777777" w:rsidR="00041E12" w:rsidRPr="00041E12" w:rsidRDefault="00041E12" w:rsidP="00041E12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0D7A957B" w14:textId="77777777" w:rsidR="00041E12" w:rsidRPr="00041E12" w:rsidRDefault="00041E12" w:rsidP="00041E12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A000335" w14:textId="722B594D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75" w:type="pct"/>
            <w:shd w:val="clear" w:color="auto" w:fill="D4EC8E"/>
          </w:tcPr>
          <w:p w14:paraId="5D87D08F" w14:textId="03B0EBF8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2A0FBE2" w14:textId="0D4F1BA3" w:rsidR="00D24CAA" w:rsidRDefault="00D24CAA" w:rsidP="00664F3A"/>
    <w:tbl>
      <w:tblPr>
        <w:tblStyle w:val="Grilledetableauclaire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1899"/>
        <w:gridCol w:w="2308"/>
      </w:tblGrid>
      <w:tr w:rsidR="0093670D" w:rsidRPr="0000601E" w14:paraId="2B03BAF9" w14:textId="77777777" w:rsidTr="00312DD5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  <w:outlineLvl w:val="1"/>
            </w:pPr>
            <w:r>
              <w:t>Revenus</w:t>
            </w:r>
          </w:p>
        </w:tc>
      </w:tr>
      <w:tr w:rsidR="00595F34" w:rsidRPr="0093670D" w14:paraId="1A38B4AF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4878EDA3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1012" w:type="pct"/>
            <w:shd w:val="clear" w:color="auto" w:fill="D4EC8E"/>
          </w:tcPr>
          <w:p w14:paraId="372D5903" w14:textId="2CF7A2CE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61BC91F8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95F34" w:rsidRPr="0000601E" w14:paraId="51681268" w14:textId="77777777" w:rsidTr="00B16B65">
        <w:trPr>
          <w:trHeight w:val="340"/>
        </w:trPr>
        <w:tc>
          <w:tcPr>
            <w:tcW w:w="2758" w:type="pct"/>
          </w:tcPr>
          <w:p w14:paraId="64E4990D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C784C09" w14:textId="332D7408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E099A0E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E3DB18" w14:textId="77777777" w:rsidTr="00B16B65">
        <w:trPr>
          <w:trHeight w:val="340"/>
        </w:trPr>
        <w:tc>
          <w:tcPr>
            <w:tcW w:w="2758" w:type="pct"/>
          </w:tcPr>
          <w:p w14:paraId="0C32D850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2096FB6C" w14:textId="71C91D69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381754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3B1A1709" w14:textId="77777777" w:rsidTr="00B16B65">
        <w:trPr>
          <w:trHeight w:val="340"/>
        </w:trPr>
        <w:tc>
          <w:tcPr>
            <w:tcW w:w="2758" w:type="pct"/>
          </w:tcPr>
          <w:p w14:paraId="2D99CED0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6D58D892" w14:textId="4B7A426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0479435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E4C4D9" w14:textId="77777777" w:rsidTr="00B16B65">
        <w:trPr>
          <w:trHeight w:val="340"/>
        </w:trPr>
        <w:tc>
          <w:tcPr>
            <w:tcW w:w="2758" w:type="pct"/>
          </w:tcPr>
          <w:p w14:paraId="3ABB366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7C59" w14:textId="2C531E0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99587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7EE7461" w14:textId="77777777" w:rsidTr="00B16B65">
        <w:trPr>
          <w:trHeight w:val="340"/>
        </w:trPr>
        <w:tc>
          <w:tcPr>
            <w:tcW w:w="2758" w:type="pct"/>
          </w:tcPr>
          <w:p w14:paraId="7799FFB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76081F6" w14:textId="0BB49305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C669EFF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C9A164F" w14:textId="77777777" w:rsidTr="00B16B65">
        <w:trPr>
          <w:trHeight w:val="340"/>
        </w:trPr>
        <w:tc>
          <w:tcPr>
            <w:tcW w:w="2758" w:type="pct"/>
          </w:tcPr>
          <w:p w14:paraId="107DB5C2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1F37B9D" w14:textId="2978E66F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4DA0FB9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7CB5D7" w14:textId="77777777" w:rsidTr="00B16B65">
        <w:trPr>
          <w:trHeight w:val="340"/>
        </w:trPr>
        <w:tc>
          <w:tcPr>
            <w:tcW w:w="2758" w:type="pct"/>
          </w:tcPr>
          <w:p w14:paraId="277DA2FA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E568FF7" w14:textId="1E2CEBF8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39DDEA92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9A4103" w14:textId="77777777" w:rsidTr="00B16B65">
        <w:trPr>
          <w:trHeight w:val="340"/>
        </w:trPr>
        <w:tc>
          <w:tcPr>
            <w:tcW w:w="2758" w:type="pct"/>
          </w:tcPr>
          <w:p w14:paraId="4DD39525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858A190" w14:textId="3C65530C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B3B14CF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8F1214" w14:paraId="161274B2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0C691122" w14:textId="223D7E46" w:rsidR="00595F34" w:rsidRPr="008F1214" w:rsidRDefault="00595F34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ARGENT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35C307E4" w14:textId="77777777" w:rsidR="00595F34" w:rsidRPr="008F1214" w:rsidRDefault="00595F34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041E12" w14:paraId="0EA60C92" w14:textId="77777777" w:rsidTr="00312DD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23B2EBD3" w14:textId="77777777" w:rsid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160C866" w14:textId="133CEF3E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8F4B3E3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93670D" w14:paraId="0F67D8F3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52A518C9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1012" w:type="pct"/>
            <w:shd w:val="clear" w:color="auto" w:fill="D4EC8E"/>
          </w:tcPr>
          <w:p w14:paraId="5D139359" w14:textId="1FCD49C4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5308B07F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B16B65" w:rsidRPr="0000601E" w14:paraId="0CFD7807" w14:textId="77777777" w:rsidTr="00B16B65">
        <w:trPr>
          <w:trHeight w:val="340"/>
        </w:trPr>
        <w:tc>
          <w:tcPr>
            <w:tcW w:w="2758" w:type="pct"/>
          </w:tcPr>
          <w:p w14:paraId="656F1297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E408F1F" w14:textId="2193A76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DBF3FBF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0A9393F6" w14:textId="77777777" w:rsidTr="00B16B65">
        <w:trPr>
          <w:trHeight w:val="340"/>
        </w:trPr>
        <w:tc>
          <w:tcPr>
            <w:tcW w:w="2758" w:type="pct"/>
          </w:tcPr>
          <w:p w14:paraId="5237749C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5EC2" w14:textId="388A64B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72A3DD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4CB4A336" w14:textId="77777777" w:rsidTr="00B16B65">
        <w:trPr>
          <w:trHeight w:val="340"/>
        </w:trPr>
        <w:tc>
          <w:tcPr>
            <w:tcW w:w="2758" w:type="pct"/>
          </w:tcPr>
          <w:p w14:paraId="6605B78B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AA00DF2" w14:textId="3046F788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943E4FD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781E215F" w14:textId="77777777" w:rsidTr="00B16B65">
        <w:trPr>
          <w:trHeight w:val="340"/>
        </w:trPr>
        <w:tc>
          <w:tcPr>
            <w:tcW w:w="2758" w:type="pct"/>
          </w:tcPr>
          <w:p w14:paraId="69291D5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48E63EA2" w14:textId="2D92EC95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3FDBBE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3AE6897B" w14:textId="77777777" w:rsidTr="00B16B65">
        <w:trPr>
          <w:trHeight w:val="340"/>
        </w:trPr>
        <w:tc>
          <w:tcPr>
            <w:tcW w:w="2758" w:type="pct"/>
          </w:tcPr>
          <w:p w14:paraId="551BE02E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C2B7844" w14:textId="008A0B73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AB19D2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8F1214" w14:paraId="75635C9C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393502E2" w14:textId="2FF57DD7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1BC71B7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B16B65" w:rsidRPr="00B16B65" w14:paraId="1E5AB32A" w14:textId="77777777" w:rsidTr="00B16B6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1C2B4164" w14:textId="77777777" w:rsidR="00B16B65" w:rsidRPr="00B16B65" w:rsidRDefault="00B16B65" w:rsidP="00B16B65">
            <w:pPr>
              <w:keepNext/>
              <w:spacing w:before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42785B7D" w14:textId="77777777" w:rsidR="00B16B65" w:rsidRPr="00B16B65" w:rsidRDefault="00B16B65" w:rsidP="00B16B65">
            <w:pPr>
              <w:keepNext/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8F1214" w14:paraId="57C88529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4EC8E"/>
          </w:tcPr>
          <w:p w14:paraId="7FE4B26C" w14:textId="50EDE0CE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30" w:type="pct"/>
            <w:shd w:val="clear" w:color="auto" w:fill="D4EC8E"/>
          </w:tcPr>
          <w:p w14:paraId="039DCCDA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7A674691" w14:textId="77777777" w:rsidR="00B16B65" w:rsidRDefault="00B16B65" w:rsidP="00B16B65"/>
    <w:p w14:paraId="5D7D9CDA" w14:textId="434CF532" w:rsidR="00926B14" w:rsidRPr="006C3EC0" w:rsidRDefault="00C207BC" w:rsidP="00B16B65">
      <w:pPr>
        <w:pStyle w:val="Titre1"/>
      </w:pPr>
      <w:r w:rsidRPr="006C3EC0">
        <w:t>Attestation de l'organ</w:t>
      </w:r>
      <w:r w:rsidR="001C25EC">
        <w:t>i</w:t>
      </w:r>
      <w:r w:rsidRPr="006C3EC0">
        <w:t>s</w:t>
      </w:r>
      <w:r w:rsidR="001C25EC">
        <w:t>ation</w:t>
      </w:r>
    </w:p>
    <w:p w14:paraId="36F74172" w14:textId="77777777" w:rsidR="009C62CF" w:rsidRPr="004E1AED" w:rsidRDefault="00756E79" w:rsidP="004E1AED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1C25EC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8D2F9E" w14:textId="7F27D217" w:rsidR="00E506DF" w:rsidRPr="00842FC3" w:rsidRDefault="009C62CF" w:rsidP="00842FC3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3003D52F" w14:textId="670B2CD9" w:rsidR="00C207BC" w:rsidRDefault="009C62CF" w:rsidP="001C25EC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0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20"/>
    </w:p>
    <w:p w14:paraId="32C46A8F" w14:textId="77777777" w:rsidR="00B16B65" w:rsidRPr="007A2F65" w:rsidRDefault="00B16B65" w:rsidP="00B16B65"/>
    <w:p w14:paraId="1E1633DC" w14:textId="77777777" w:rsidR="00C207BC" w:rsidRPr="0000601E" w:rsidRDefault="00C207BC" w:rsidP="00B16B65">
      <w:pPr>
        <w:pStyle w:val="Titre1"/>
        <w:rPr>
          <w:lang w:val="fr-FR"/>
        </w:rPr>
      </w:pPr>
      <w:r w:rsidRPr="0000601E"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54D032D9" w14:textId="2116D69A" w:rsidR="00C207BC" w:rsidRPr="005A3433" w:rsidRDefault="00C207BC" w:rsidP="00B16B65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21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695F8ED5" w:rsidR="004E1AED" w:rsidRPr="0000601E" w:rsidRDefault="004E1AED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l’organisme demandeur 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59EFD74F" w14:textId="77777777" w:rsidTr="0089139D">
        <w:trPr>
          <w:trHeight w:val="340"/>
        </w:trPr>
        <w:tc>
          <w:tcPr>
            <w:tcW w:w="5000" w:type="pct"/>
          </w:tcPr>
          <w:p w14:paraId="76955521" w14:textId="0662F92F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"/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d’appui de la municipalité au projet</w:t>
            </w:r>
          </w:p>
        </w:tc>
      </w:tr>
      <w:tr w:rsidR="004E1AED" w:rsidRPr="0000601E" w14:paraId="39C20B13" w14:textId="77777777" w:rsidTr="0089139D">
        <w:trPr>
          <w:trHeight w:val="340"/>
        </w:trPr>
        <w:tc>
          <w:tcPr>
            <w:tcW w:w="5000" w:type="pct"/>
          </w:tcPr>
          <w:p w14:paraId="6123E982" w14:textId="1D92C77A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 xml:space="preserve">Lettres patentes (pour un OBNL </w:t>
            </w:r>
            <w:r w:rsidR="003B6ACE" w:rsidRPr="00E506DF">
              <w:rPr>
                <w:rFonts w:cstheme="minorHAnsi"/>
                <w:szCs w:val="22"/>
              </w:rPr>
              <w:t>ou une coopérative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faisant une 1</w:t>
            </w:r>
            <w:r w:rsidR="00213388" w:rsidRPr="00353D68">
              <w:rPr>
                <w:rFonts w:cstheme="minorHAnsi"/>
                <w:szCs w:val="22"/>
                <w:vertAlign w:val="superscript"/>
              </w:rPr>
              <w:t>re</w:t>
            </w:r>
            <w:r w:rsidR="00213388">
              <w:rPr>
                <w:rFonts w:cstheme="minorHAnsi"/>
                <w:szCs w:val="22"/>
              </w:rPr>
              <w:t xml:space="preserve"> demande à la MRC)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3B6ACE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A53043">
              <w:rPr>
                <w:rFonts w:cstheme="minorHAnsi"/>
                <w:szCs w:val="22"/>
              </w:rPr>
            </w:r>
            <w:r w:rsidR="00A5304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5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</w:tbl>
    <w:bookmarkEnd w:id="21"/>
    <w:p w14:paraId="336D1EA3" w14:textId="74C7E2E1" w:rsidR="00C207BC" w:rsidRPr="0000601E" w:rsidRDefault="00C3522A" w:rsidP="00B16B65">
      <w:pPr>
        <w:pStyle w:val="Titre1"/>
      </w:pPr>
      <w:r>
        <w:lastRenderedPageBreak/>
        <w:t>Adresse d’envoi</w:t>
      </w:r>
    </w:p>
    <w:p w14:paraId="6E5DF352" w14:textId="3095048E" w:rsidR="00D56442" w:rsidRPr="00842FC3" w:rsidRDefault="0081134D" w:rsidP="00842FC3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</w:t>
      </w:r>
      <w:r w:rsidR="005A3433">
        <w:rPr>
          <w:szCs w:val="22"/>
        </w:rPr>
        <w:t xml:space="preserve"> ou M</w:t>
      </w:r>
      <w:r w:rsidR="005A3433" w:rsidRPr="005A3433">
        <w:rPr>
          <w:szCs w:val="22"/>
          <w:vertAlign w:val="superscript"/>
        </w:rPr>
        <w:t>me</w:t>
      </w:r>
      <w:r w:rsidR="005A3433">
        <w:rPr>
          <w:szCs w:val="22"/>
        </w:rPr>
        <w:t xml:space="preserve"> Louise Nadeau, toutes deux </w:t>
      </w:r>
      <w:r w:rsidR="005A3433" w:rsidRPr="00C7092E">
        <w:rPr>
          <w:szCs w:val="22"/>
        </w:rPr>
        <w:t>conseillère</w:t>
      </w:r>
      <w:r w:rsidR="005A3433">
        <w:rPr>
          <w:szCs w:val="22"/>
        </w:rPr>
        <w:t>s</w:t>
      </w:r>
      <w:r w:rsidR="005A3433" w:rsidRPr="00C7092E">
        <w:rPr>
          <w:szCs w:val="22"/>
        </w:rPr>
        <w:t xml:space="preserve"> en développement</w:t>
      </w:r>
      <w:r w:rsidR="005A3433">
        <w:rPr>
          <w:szCs w:val="22"/>
        </w:rPr>
        <w:t>.</w:t>
      </w:r>
    </w:p>
    <w:p w14:paraId="21CE5075" w14:textId="4D3F381E" w:rsidR="00D56442" w:rsidRPr="00842FC3" w:rsidRDefault="0096539D" w:rsidP="00A87402">
      <w:pPr>
        <w:keepNext/>
        <w:keepLines/>
        <w:tabs>
          <w:tab w:val="left" w:pos="5387"/>
        </w:tabs>
        <w:spacing w:before="0" w:after="0"/>
        <w:jc w:val="both"/>
        <w:rPr>
          <w:rFonts w:cstheme="minorHAnsi"/>
          <w:b/>
          <w:bCs/>
          <w:szCs w:val="22"/>
        </w:rPr>
      </w:pPr>
      <w:bookmarkStart w:id="26" w:name="_Hlk92369515"/>
      <w:r w:rsidRPr="00842FC3">
        <w:rPr>
          <w:b/>
          <w:bCs/>
          <w:szCs w:val="22"/>
        </w:rPr>
        <w:t>Carole Mercier</w:t>
      </w:r>
      <w:r w:rsidRPr="00842FC3">
        <w:rPr>
          <w:rFonts w:cstheme="minorHAnsi"/>
          <w:b/>
          <w:bCs/>
          <w:szCs w:val="22"/>
        </w:rPr>
        <w:tab/>
      </w:r>
      <w:r w:rsidR="00D56442" w:rsidRPr="00842FC3">
        <w:rPr>
          <w:rFonts w:cstheme="minorHAnsi"/>
          <w:b/>
          <w:bCs/>
          <w:szCs w:val="22"/>
        </w:rPr>
        <w:t>Louise Nadeau</w:t>
      </w:r>
    </w:p>
    <w:p w14:paraId="0FD252F4" w14:textId="3326F80A" w:rsidR="00D56442" w:rsidRPr="00D56442" w:rsidRDefault="00D56442" w:rsidP="00842FC3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Pr="00106502">
          <w:rPr>
            <w:rStyle w:val="Lienhypertexte"/>
            <w:rFonts w:cstheme="minorHAnsi"/>
            <w:szCs w:val="22"/>
          </w:rPr>
          <w:t>cmercier@mrcdesappalaches.ca</w:t>
        </w:r>
      </w:hyperlink>
      <w:r>
        <w:rPr>
          <w:rFonts w:cstheme="minorHAnsi"/>
          <w:szCs w:val="22"/>
        </w:rPr>
        <w:tab/>
      </w:r>
      <w:r w:rsidRPr="00106502"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10" w:history="1">
        <w:r w:rsidR="00842FC3" w:rsidRPr="00484AC5">
          <w:rPr>
            <w:rStyle w:val="Lienhypertexte"/>
            <w:rFonts w:cstheme="minorHAnsi"/>
            <w:szCs w:val="22"/>
          </w:rPr>
          <w:t>lnadeau@mrcdesappalaches.ca</w:t>
        </w:r>
      </w:hyperlink>
    </w:p>
    <w:p w14:paraId="280A9A10" w14:textId="4CD4EA60" w:rsidR="00842FC3" w:rsidRDefault="00D56442" w:rsidP="00842FC3">
      <w:pPr>
        <w:keepNext/>
        <w:keepLines/>
        <w:tabs>
          <w:tab w:val="left" w:pos="993"/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>418 332-2757, poste 229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</w:t>
      </w:r>
      <w:r w:rsidR="0096539D">
        <w:rPr>
          <w:rFonts w:cstheme="minorHAnsi"/>
          <w:szCs w:val="22"/>
        </w:rPr>
        <w:t>34</w:t>
      </w:r>
    </w:p>
    <w:p w14:paraId="3F72302E" w14:textId="77777777" w:rsidR="00842FC3" w:rsidRPr="00112831" w:rsidRDefault="00842FC3" w:rsidP="00842FC3">
      <w:pPr>
        <w:spacing w:before="0" w:after="0"/>
        <w:rPr>
          <w:b/>
          <w:bCs/>
        </w:rPr>
      </w:pPr>
      <w:r w:rsidRPr="00112831">
        <w:rPr>
          <w:b/>
          <w:bCs/>
        </w:rPr>
        <w:t>Adresse postale</w:t>
      </w:r>
    </w:p>
    <w:p w14:paraId="47C5429F" w14:textId="32BCCC34" w:rsidR="00842FC3" w:rsidRPr="00E01699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bookmarkStart w:id="27" w:name="_Hlk92368897"/>
      <w:r>
        <w:rPr>
          <w:szCs w:val="22"/>
        </w:rPr>
        <w:t>C</w:t>
      </w:r>
      <w:r w:rsidRPr="00C7092E">
        <w:rPr>
          <w:szCs w:val="22"/>
        </w:rPr>
        <w:t xml:space="preserve">onseillère en </w:t>
      </w:r>
      <w:r w:rsidRPr="00E01699">
        <w:rPr>
          <w:rFonts w:cstheme="minorHAnsi"/>
          <w:szCs w:val="22"/>
        </w:rPr>
        <w:t xml:space="preserve">développement </w:t>
      </w:r>
    </w:p>
    <w:p w14:paraId="7599B7EF" w14:textId="0FF2BA84" w:rsidR="00842FC3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</w:p>
    <w:bookmarkEnd w:id="27"/>
    <w:p w14:paraId="2532346D" w14:textId="6DEA0256" w:rsidR="00842FC3" w:rsidRPr="0000601E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233, boul. Frontenac Ouest</w:t>
      </w:r>
    </w:p>
    <w:p w14:paraId="121202F5" w14:textId="456899C6" w:rsidR="00842FC3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Édifice Appalaches, 2</w:t>
      </w:r>
      <w:r w:rsidRPr="00C01E4B">
        <w:rPr>
          <w:rFonts w:cstheme="minorHAnsi"/>
          <w:szCs w:val="22"/>
          <w:vertAlign w:val="superscript"/>
        </w:rPr>
        <w:t>e</w:t>
      </w:r>
      <w:r w:rsidRPr="0000601E">
        <w:rPr>
          <w:rFonts w:cstheme="minorHAnsi"/>
          <w:szCs w:val="22"/>
        </w:rPr>
        <w:t xml:space="preserve"> étage</w:t>
      </w:r>
    </w:p>
    <w:p w14:paraId="594BB0AA" w14:textId="1F3031C1" w:rsidR="00842FC3" w:rsidRPr="0000601E" w:rsidRDefault="00842FC3" w:rsidP="00842FC3">
      <w:pPr>
        <w:keepNext/>
        <w:keepLines/>
        <w:tabs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Thetford Mines (</w:t>
      </w:r>
      <w:proofErr w:type="gramStart"/>
      <w:r w:rsidRPr="0000601E">
        <w:rPr>
          <w:rFonts w:cstheme="minorHAnsi"/>
          <w:szCs w:val="22"/>
        </w:rPr>
        <w:t xml:space="preserve">Québec) </w:t>
      </w:r>
      <w:r>
        <w:rPr>
          <w:rFonts w:cstheme="minorHAnsi"/>
          <w:szCs w:val="22"/>
        </w:rPr>
        <w:t xml:space="preserve"> </w:t>
      </w:r>
      <w:r w:rsidRPr="0000601E">
        <w:rPr>
          <w:rFonts w:cstheme="minorHAnsi"/>
          <w:szCs w:val="22"/>
        </w:rPr>
        <w:t>G</w:t>
      </w:r>
      <w:proofErr w:type="gramEnd"/>
      <w:r w:rsidRPr="0000601E">
        <w:rPr>
          <w:rFonts w:cstheme="minorHAnsi"/>
          <w:szCs w:val="22"/>
        </w:rPr>
        <w:t>6G 6K2</w:t>
      </w:r>
      <w:bookmarkEnd w:id="26"/>
    </w:p>
    <w:sectPr w:rsidR="00842FC3" w:rsidRPr="0000601E" w:rsidSect="008A462B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9AB" w14:textId="77777777" w:rsidR="00CB3E10" w:rsidRDefault="00CB3E10" w:rsidP="00055293">
      <w:r>
        <w:separator/>
      </w:r>
    </w:p>
  </w:endnote>
  <w:endnote w:type="continuationSeparator" w:id="0">
    <w:p w14:paraId="641A4256" w14:textId="77777777" w:rsidR="00CB3E10" w:rsidRDefault="00CB3E10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7224" w14:textId="77777777" w:rsidR="00CB3E10" w:rsidRDefault="00CB3E10" w:rsidP="00055293">
      <w:r>
        <w:separator/>
      </w:r>
    </w:p>
  </w:footnote>
  <w:footnote w:type="continuationSeparator" w:id="0">
    <w:p w14:paraId="2AABE99E" w14:textId="77777777" w:rsidR="00CB3E10" w:rsidRDefault="00CB3E10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03824"/>
    <w:multiLevelType w:val="multilevel"/>
    <w:tmpl w:val="5DC02A5A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3341496">
    <w:abstractNumId w:val="5"/>
  </w:num>
  <w:num w:numId="2" w16cid:durableId="1324548393">
    <w:abstractNumId w:val="12"/>
  </w:num>
  <w:num w:numId="3" w16cid:durableId="1100760187">
    <w:abstractNumId w:val="3"/>
  </w:num>
  <w:num w:numId="4" w16cid:durableId="492256419">
    <w:abstractNumId w:val="6"/>
  </w:num>
  <w:num w:numId="5" w16cid:durableId="1018432935">
    <w:abstractNumId w:val="18"/>
  </w:num>
  <w:num w:numId="6" w16cid:durableId="379520035">
    <w:abstractNumId w:val="4"/>
  </w:num>
  <w:num w:numId="7" w16cid:durableId="560869700">
    <w:abstractNumId w:val="9"/>
  </w:num>
  <w:num w:numId="8" w16cid:durableId="1999268151">
    <w:abstractNumId w:val="7"/>
  </w:num>
  <w:num w:numId="9" w16cid:durableId="1439787769">
    <w:abstractNumId w:val="2"/>
  </w:num>
  <w:num w:numId="10" w16cid:durableId="272440623">
    <w:abstractNumId w:val="16"/>
  </w:num>
  <w:num w:numId="11" w16cid:durableId="1885941667">
    <w:abstractNumId w:val="14"/>
  </w:num>
  <w:num w:numId="12" w16cid:durableId="1895576607">
    <w:abstractNumId w:val="15"/>
  </w:num>
  <w:num w:numId="13" w16cid:durableId="1766149724">
    <w:abstractNumId w:val="1"/>
  </w:num>
  <w:num w:numId="14" w16cid:durableId="1509254903">
    <w:abstractNumId w:val="10"/>
  </w:num>
  <w:num w:numId="15" w16cid:durableId="1325544574">
    <w:abstractNumId w:val="0"/>
  </w:num>
  <w:num w:numId="16" w16cid:durableId="788353310">
    <w:abstractNumId w:val="8"/>
  </w:num>
  <w:num w:numId="17" w16cid:durableId="1108623003">
    <w:abstractNumId w:val="13"/>
  </w:num>
  <w:num w:numId="18" w16cid:durableId="645478804">
    <w:abstractNumId w:val="17"/>
  </w:num>
  <w:num w:numId="19" w16cid:durableId="909731644">
    <w:abstractNumId w:val="17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645865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32DE1"/>
    <w:rsid w:val="000338EF"/>
    <w:rsid w:val="00041E12"/>
    <w:rsid w:val="00054827"/>
    <w:rsid w:val="00055293"/>
    <w:rsid w:val="0006238F"/>
    <w:rsid w:val="00072D5A"/>
    <w:rsid w:val="000A4BC2"/>
    <w:rsid w:val="000C1C3A"/>
    <w:rsid w:val="000C5498"/>
    <w:rsid w:val="000D4085"/>
    <w:rsid w:val="000E08FB"/>
    <w:rsid w:val="000F144F"/>
    <w:rsid w:val="00105EBE"/>
    <w:rsid w:val="00106502"/>
    <w:rsid w:val="00146D00"/>
    <w:rsid w:val="00152999"/>
    <w:rsid w:val="001627B0"/>
    <w:rsid w:val="00164569"/>
    <w:rsid w:val="001722FB"/>
    <w:rsid w:val="00173D33"/>
    <w:rsid w:val="001C123D"/>
    <w:rsid w:val="001C25EC"/>
    <w:rsid w:val="001D2E6C"/>
    <w:rsid w:val="001F6A62"/>
    <w:rsid w:val="00213388"/>
    <w:rsid w:val="00226A35"/>
    <w:rsid w:val="00231310"/>
    <w:rsid w:val="0024441E"/>
    <w:rsid w:val="00270411"/>
    <w:rsid w:val="00273807"/>
    <w:rsid w:val="00277353"/>
    <w:rsid w:val="002A46F0"/>
    <w:rsid w:val="002A6D99"/>
    <w:rsid w:val="002A74D6"/>
    <w:rsid w:val="00304FF1"/>
    <w:rsid w:val="00312DD5"/>
    <w:rsid w:val="003133E6"/>
    <w:rsid w:val="00320262"/>
    <w:rsid w:val="00326C04"/>
    <w:rsid w:val="00331CF6"/>
    <w:rsid w:val="00345854"/>
    <w:rsid w:val="003458E3"/>
    <w:rsid w:val="00353D68"/>
    <w:rsid w:val="00375764"/>
    <w:rsid w:val="00397AE9"/>
    <w:rsid w:val="003A376B"/>
    <w:rsid w:val="003B6ACE"/>
    <w:rsid w:val="003C4276"/>
    <w:rsid w:val="003F23B0"/>
    <w:rsid w:val="003F755F"/>
    <w:rsid w:val="004103BC"/>
    <w:rsid w:val="00425A2D"/>
    <w:rsid w:val="00471124"/>
    <w:rsid w:val="0047211F"/>
    <w:rsid w:val="00475B69"/>
    <w:rsid w:val="00493876"/>
    <w:rsid w:val="004A20C5"/>
    <w:rsid w:val="004B115C"/>
    <w:rsid w:val="004B480C"/>
    <w:rsid w:val="004D55F0"/>
    <w:rsid w:val="004E1AED"/>
    <w:rsid w:val="004E21EA"/>
    <w:rsid w:val="004E6D46"/>
    <w:rsid w:val="004F4186"/>
    <w:rsid w:val="004F5D6F"/>
    <w:rsid w:val="00515CC6"/>
    <w:rsid w:val="00530BBD"/>
    <w:rsid w:val="005706C9"/>
    <w:rsid w:val="0057132C"/>
    <w:rsid w:val="00595F34"/>
    <w:rsid w:val="005A3433"/>
    <w:rsid w:val="005C288C"/>
    <w:rsid w:val="005C5985"/>
    <w:rsid w:val="005E672A"/>
    <w:rsid w:val="005F0570"/>
    <w:rsid w:val="006039A3"/>
    <w:rsid w:val="006117EE"/>
    <w:rsid w:val="00623F23"/>
    <w:rsid w:val="00637DBC"/>
    <w:rsid w:val="00642039"/>
    <w:rsid w:val="006447E0"/>
    <w:rsid w:val="00645801"/>
    <w:rsid w:val="006513F5"/>
    <w:rsid w:val="00654353"/>
    <w:rsid w:val="00664F3A"/>
    <w:rsid w:val="00671F70"/>
    <w:rsid w:val="00682F66"/>
    <w:rsid w:val="00686531"/>
    <w:rsid w:val="00687512"/>
    <w:rsid w:val="006A3482"/>
    <w:rsid w:val="006B5A75"/>
    <w:rsid w:val="006C36BA"/>
    <w:rsid w:val="006C3EC0"/>
    <w:rsid w:val="006F5CBC"/>
    <w:rsid w:val="006F682C"/>
    <w:rsid w:val="007312EE"/>
    <w:rsid w:val="007514D2"/>
    <w:rsid w:val="00756E79"/>
    <w:rsid w:val="00773C14"/>
    <w:rsid w:val="00775E80"/>
    <w:rsid w:val="00777CA4"/>
    <w:rsid w:val="0079093B"/>
    <w:rsid w:val="007A254F"/>
    <w:rsid w:val="007A2F65"/>
    <w:rsid w:val="007B6684"/>
    <w:rsid w:val="007E2475"/>
    <w:rsid w:val="007E64C0"/>
    <w:rsid w:val="0081134D"/>
    <w:rsid w:val="008153B8"/>
    <w:rsid w:val="0082217B"/>
    <w:rsid w:val="0083220D"/>
    <w:rsid w:val="00842FC3"/>
    <w:rsid w:val="00857E94"/>
    <w:rsid w:val="00866FAB"/>
    <w:rsid w:val="008821E5"/>
    <w:rsid w:val="008968BD"/>
    <w:rsid w:val="008A462B"/>
    <w:rsid w:val="008A730E"/>
    <w:rsid w:val="008B7A46"/>
    <w:rsid w:val="008C36FC"/>
    <w:rsid w:val="008D6F89"/>
    <w:rsid w:val="008F1214"/>
    <w:rsid w:val="008F17AE"/>
    <w:rsid w:val="00917C6B"/>
    <w:rsid w:val="00926B14"/>
    <w:rsid w:val="0093670D"/>
    <w:rsid w:val="0096539D"/>
    <w:rsid w:val="00975867"/>
    <w:rsid w:val="00994A20"/>
    <w:rsid w:val="009A4C55"/>
    <w:rsid w:val="009B6BD3"/>
    <w:rsid w:val="009C62CF"/>
    <w:rsid w:val="009C63CF"/>
    <w:rsid w:val="009C7A0A"/>
    <w:rsid w:val="009D7D7D"/>
    <w:rsid w:val="009F29E7"/>
    <w:rsid w:val="00A058B4"/>
    <w:rsid w:val="00A12E3C"/>
    <w:rsid w:val="00A15EB8"/>
    <w:rsid w:val="00A20353"/>
    <w:rsid w:val="00A24829"/>
    <w:rsid w:val="00A27BD3"/>
    <w:rsid w:val="00A53043"/>
    <w:rsid w:val="00A57181"/>
    <w:rsid w:val="00A610B8"/>
    <w:rsid w:val="00A65E20"/>
    <w:rsid w:val="00A761CB"/>
    <w:rsid w:val="00A87402"/>
    <w:rsid w:val="00A90E15"/>
    <w:rsid w:val="00A91333"/>
    <w:rsid w:val="00AA00C4"/>
    <w:rsid w:val="00AC5430"/>
    <w:rsid w:val="00AD075B"/>
    <w:rsid w:val="00AD232C"/>
    <w:rsid w:val="00AE3A4A"/>
    <w:rsid w:val="00AE5EC7"/>
    <w:rsid w:val="00AF2A52"/>
    <w:rsid w:val="00B02344"/>
    <w:rsid w:val="00B16B65"/>
    <w:rsid w:val="00B20046"/>
    <w:rsid w:val="00B310F4"/>
    <w:rsid w:val="00B318A7"/>
    <w:rsid w:val="00B371B7"/>
    <w:rsid w:val="00B539FF"/>
    <w:rsid w:val="00B76706"/>
    <w:rsid w:val="00B77DD9"/>
    <w:rsid w:val="00B8636A"/>
    <w:rsid w:val="00B87BE2"/>
    <w:rsid w:val="00BC6ED1"/>
    <w:rsid w:val="00BD2828"/>
    <w:rsid w:val="00C01E4B"/>
    <w:rsid w:val="00C1071D"/>
    <w:rsid w:val="00C143AB"/>
    <w:rsid w:val="00C207BC"/>
    <w:rsid w:val="00C33396"/>
    <w:rsid w:val="00C3522A"/>
    <w:rsid w:val="00C366EA"/>
    <w:rsid w:val="00C42A1E"/>
    <w:rsid w:val="00C60544"/>
    <w:rsid w:val="00C6134D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B3E10"/>
    <w:rsid w:val="00CB5A3E"/>
    <w:rsid w:val="00CD2E7F"/>
    <w:rsid w:val="00CE77D2"/>
    <w:rsid w:val="00D02A7D"/>
    <w:rsid w:val="00D0436B"/>
    <w:rsid w:val="00D1778D"/>
    <w:rsid w:val="00D2401D"/>
    <w:rsid w:val="00D24CAA"/>
    <w:rsid w:val="00D30ED1"/>
    <w:rsid w:val="00D367AD"/>
    <w:rsid w:val="00D36A69"/>
    <w:rsid w:val="00D45EA9"/>
    <w:rsid w:val="00D54E9E"/>
    <w:rsid w:val="00D55F16"/>
    <w:rsid w:val="00D56442"/>
    <w:rsid w:val="00D708C5"/>
    <w:rsid w:val="00D725EB"/>
    <w:rsid w:val="00DB5412"/>
    <w:rsid w:val="00DC4AC1"/>
    <w:rsid w:val="00DD1D19"/>
    <w:rsid w:val="00DD3A65"/>
    <w:rsid w:val="00DE51EC"/>
    <w:rsid w:val="00DF76E7"/>
    <w:rsid w:val="00E00624"/>
    <w:rsid w:val="00E01699"/>
    <w:rsid w:val="00E116D4"/>
    <w:rsid w:val="00E2274B"/>
    <w:rsid w:val="00E506DF"/>
    <w:rsid w:val="00E55510"/>
    <w:rsid w:val="00EB7629"/>
    <w:rsid w:val="00ED440A"/>
    <w:rsid w:val="00EF26D7"/>
    <w:rsid w:val="00EF3C0F"/>
    <w:rsid w:val="00F0188C"/>
    <w:rsid w:val="00F21E7D"/>
    <w:rsid w:val="00F25F6C"/>
    <w:rsid w:val="00F32C53"/>
    <w:rsid w:val="00F36333"/>
    <w:rsid w:val="00F61FAE"/>
    <w:rsid w:val="00F637A0"/>
    <w:rsid w:val="00FC2E9D"/>
    <w:rsid w:val="00FC78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6B65"/>
    <w:pPr>
      <w:keepNext/>
      <w:keepLines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6B65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4</TotalTime>
  <Pages>7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Carole Mercier</cp:lastModifiedBy>
  <cp:revision>3</cp:revision>
  <dcterms:created xsi:type="dcterms:W3CDTF">2022-03-31T17:29:00Z</dcterms:created>
  <dcterms:modified xsi:type="dcterms:W3CDTF">2022-04-12T19:22:00Z</dcterms:modified>
</cp:coreProperties>
</file>